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97B11" w14:textId="0D20E03A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bookmarkStart w:id="0" w:name="_GoBack"/>
      <w:bookmarkEnd w:id="0"/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教育部科学技术与信息化司</w:t>
      </w:r>
    </w:p>
    <w:p w14:paraId="49730F52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（</w:t>
      </w:r>
      <w:r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1</w:t>
      </w: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）通用项目</w:t>
      </w:r>
    </w:p>
    <w:p w14:paraId="5E1F95F4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联系人：焦伟、陈源、邹晖</w:t>
      </w:r>
    </w:p>
    <w:p w14:paraId="7CC89152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联系电话：010-66096865、66096358</w:t>
      </w:r>
    </w:p>
    <w:p w14:paraId="357BF545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邮箱：kjjl@moe.edu.cn</w:t>
      </w:r>
    </w:p>
    <w:p w14:paraId="6F7D22EB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地址：北京市西城区大木仓胡同37 号南楼415 室</w:t>
      </w:r>
    </w:p>
    <w:p w14:paraId="2EB17CD2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邮编：100816</w:t>
      </w:r>
    </w:p>
    <w:p w14:paraId="6A0E4A0C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（</w:t>
      </w:r>
      <w:r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2</w:t>
      </w: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）专用项目</w:t>
      </w:r>
    </w:p>
    <w:p w14:paraId="413B8C52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联系人：岳源、何立芳</w:t>
      </w:r>
    </w:p>
    <w:p w14:paraId="2482F717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联系电话：010-66097374、66097841</w:t>
      </w:r>
    </w:p>
    <w:p w14:paraId="4F4DE3E7" w14:textId="77777777" w:rsidR="004F2EC9" w:rsidRPr="00BE401F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地址：北京市西城区大木仓胡同37 号南楼411 室</w:t>
      </w:r>
    </w:p>
    <w:p w14:paraId="7A2CF7BF" w14:textId="77777777" w:rsidR="004F2EC9" w:rsidRDefault="004F2EC9" w:rsidP="004F2EC9">
      <w:pPr>
        <w:pStyle w:val="a7"/>
        <w:shd w:val="clear" w:color="auto" w:fill="FFFFFF"/>
        <w:spacing w:line="480" w:lineRule="atLeast"/>
        <w:ind w:firstLine="390"/>
        <w:rPr>
          <w:rFonts w:ascii="仿宋" w:eastAsia="仿宋" w:hAnsi="仿宋" w:cs="Times New Roman"/>
          <w:color w:val="333333"/>
          <w:sz w:val="27"/>
          <w:szCs w:val="27"/>
          <w:bdr w:val="none" w:sz="0" w:space="0" w:color="auto" w:frame="1"/>
        </w:rPr>
      </w:pPr>
      <w:r w:rsidRPr="00BE401F">
        <w:rPr>
          <w:rFonts w:ascii="仿宋" w:eastAsia="仿宋" w:hAnsi="仿宋" w:cs="Times New Roman" w:hint="eastAsia"/>
          <w:color w:val="333333"/>
          <w:sz w:val="27"/>
          <w:szCs w:val="27"/>
          <w:bdr w:val="none" w:sz="0" w:space="0" w:color="auto" w:frame="1"/>
        </w:rPr>
        <w:t>邮编：100816</w:t>
      </w:r>
    </w:p>
    <w:p w14:paraId="2CC512B2" w14:textId="77777777" w:rsidR="008176A2" w:rsidRDefault="00720EEA"/>
    <w:sectPr w:rsidR="0081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066C" w14:textId="77777777" w:rsidR="00720EEA" w:rsidRDefault="00720EEA" w:rsidP="004F2EC9">
      <w:r>
        <w:separator/>
      </w:r>
    </w:p>
  </w:endnote>
  <w:endnote w:type="continuationSeparator" w:id="0">
    <w:p w14:paraId="631F73BE" w14:textId="77777777" w:rsidR="00720EEA" w:rsidRDefault="00720EEA" w:rsidP="004F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9622" w14:textId="77777777" w:rsidR="00720EEA" w:rsidRDefault="00720EEA" w:rsidP="004F2EC9">
      <w:r>
        <w:separator/>
      </w:r>
    </w:p>
  </w:footnote>
  <w:footnote w:type="continuationSeparator" w:id="0">
    <w:p w14:paraId="4570E3E0" w14:textId="77777777" w:rsidR="00720EEA" w:rsidRDefault="00720EEA" w:rsidP="004F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98"/>
    <w:rsid w:val="004F2EC9"/>
    <w:rsid w:val="006A6798"/>
    <w:rsid w:val="00720EEA"/>
    <w:rsid w:val="008E2AD9"/>
    <w:rsid w:val="00A3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94AA2"/>
  <w15:chartTrackingRefBased/>
  <w15:docId w15:val="{1F53537D-1594-41EB-BA8F-6E1422A3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EC9"/>
    <w:rPr>
      <w:sz w:val="18"/>
      <w:szCs w:val="18"/>
    </w:rPr>
  </w:style>
  <w:style w:type="paragraph" w:styleId="a7">
    <w:name w:val="Normal (Web)"/>
    <w:basedOn w:val="a"/>
    <w:uiPriority w:val="99"/>
    <w:unhideWhenUsed/>
    <w:rsid w:val="004F2E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2022-04-02T11:59:00Z</dcterms:created>
  <dcterms:modified xsi:type="dcterms:W3CDTF">2022-04-02T11:59:00Z</dcterms:modified>
</cp:coreProperties>
</file>